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="009779A3" w:rsidRDefault="000F7338" w14:paraId="527C10AB" w14:textId="327D9056">
      <w:r>
        <w:rPr>
          <w:noProof/>
        </w:rPr>
        <w:drawing>
          <wp:anchor distT="0" distB="0" distL="114300" distR="114300" simplePos="0" relativeHeight="251659264" behindDoc="1" locked="0" layoutInCell="1" allowOverlap="1" wp14:anchorId="1616EFCA" wp14:editId="488E3C5D">
            <wp:simplePos x="0" y="0"/>
            <wp:positionH relativeFrom="margin">
              <wp:align>right</wp:align>
            </wp:positionH>
            <wp:positionV relativeFrom="paragraph">
              <wp:posOffset>-789214</wp:posOffset>
            </wp:positionV>
            <wp:extent cx="1859890" cy="883920"/>
            <wp:effectExtent l="0" t="0" r="7620" b="0"/>
            <wp:wrapNone/>
            <wp:docPr id="2136132823" name="Afbeelding 2136132823" descr="Afbeelding met clipart, Graphics, tekenfilm, illustratie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249922" name="Afbeelding 3" descr="Afbeelding met clipart, Graphics, tekenfilm, illustratie&#10;&#10;Automatisch gegenereerde beschrijvi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9890" cy="883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"/>
        <w:tblW w:w="8970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600" w:firstRow="0" w:lastRow="0" w:firstColumn="0" w:lastColumn="0" w:noHBand="1" w:noVBand="1"/>
      </w:tblPr>
      <w:tblGrid>
        <w:gridCol w:w="2880"/>
        <w:gridCol w:w="6090"/>
      </w:tblGrid>
      <w:tr w:rsidR="009779A3" w:rsidTr="654EEC12" w14:paraId="527C10AE" w14:textId="77777777">
        <w:tc>
          <w:tcPr>
            <w:tcW w:w="2880" w:type="dxa"/>
            <w:shd w:val="clear" w:color="auto" w:fill="FF0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9A3" w:rsidRDefault="00C705FF" w14:paraId="527C10AC" w14:textId="706ABA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 xml:space="preserve">Kwaliteitskaart </w:t>
            </w:r>
            <w:r w:rsidR="00294667">
              <w:rPr>
                <w:b/>
                <w:color w:val="FFFFFF"/>
              </w:rPr>
              <w:t>PO</w:t>
            </w:r>
            <w:r w:rsidR="008C4E02">
              <w:rPr>
                <w:b/>
                <w:color w:val="FFFFFF"/>
              </w:rPr>
              <w:t xml:space="preserve"> 5.01</w:t>
            </w:r>
          </w:p>
        </w:tc>
        <w:tc>
          <w:tcPr>
            <w:tcW w:w="6090" w:type="dxa"/>
            <w:shd w:val="clear" w:color="auto" w:fill="FF0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9A3" w:rsidRDefault="007D63E3" w14:paraId="527C10AD" w14:textId="0216D1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 xml:space="preserve">Naam </w:t>
            </w:r>
            <w:r w:rsidR="008C4E02">
              <w:rPr>
                <w:b/>
                <w:color w:val="FFFFFF"/>
              </w:rPr>
              <w:t>Gebruik mobiele devices</w:t>
            </w:r>
          </w:p>
        </w:tc>
      </w:tr>
      <w:tr w:rsidR="00294667" w:rsidTr="654EEC12" w14:paraId="3102B8F7" w14:textId="77777777">
        <w:tc>
          <w:tcPr>
            <w:tcW w:w="2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4667" w:rsidRDefault="00167B03" w14:paraId="095CD746" w14:textId="5E0D28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Domein</w:t>
            </w:r>
          </w:p>
        </w:tc>
        <w:tc>
          <w:tcPr>
            <w:tcW w:w="6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4667" w:rsidP="654EEC12" w:rsidRDefault="008C4E02" w14:paraId="49BB4995" w14:textId="6B6F3A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PO5 Overige afspraken</w:t>
            </w:r>
          </w:p>
        </w:tc>
      </w:tr>
      <w:tr w:rsidR="009779A3" w:rsidTr="654EEC12" w14:paraId="527C10B1" w14:textId="77777777">
        <w:tc>
          <w:tcPr>
            <w:tcW w:w="2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9A3" w:rsidRDefault="00C705FF" w14:paraId="527C10AF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Onderwerp</w:t>
            </w:r>
          </w:p>
        </w:tc>
        <w:tc>
          <w:tcPr>
            <w:tcW w:w="6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9A3" w:rsidP="654EEC12" w:rsidRDefault="00C705FF" w14:paraId="527C10B0" w14:textId="5E9517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Beleid </w:t>
            </w:r>
            <w:r w:rsidR="008C4E02">
              <w:t>Gebruik mobiele de</w:t>
            </w:r>
            <w:r w:rsidR="00D063EF">
              <w:t>v</w:t>
            </w:r>
            <w:r w:rsidR="008C4E02">
              <w:t>ices</w:t>
            </w:r>
          </w:p>
        </w:tc>
      </w:tr>
      <w:tr w:rsidR="009779A3" w:rsidTr="654EEC12" w14:paraId="527C10B4" w14:textId="77777777">
        <w:tc>
          <w:tcPr>
            <w:tcW w:w="2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9A3" w:rsidRDefault="00C705FF" w14:paraId="527C10B2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Verantwoordelijke</w:t>
            </w:r>
          </w:p>
        </w:tc>
        <w:tc>
          <w:tcPr>
            <w:tcW w:w="6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9A3" w:rsidP="654EEC12" w:rsidRDefault="00D063EF" w14:paraId="527C10B3" w14:textId="612BE0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Directeur</w:t>
            </w:r>
          </w:p>
        </w:tc>
      </w:tr>
      <w:tr w:rsidR="009779A3" w:rsidTr="654EEC12" w14:paraId="527C10B7" w14:textId="77777777">
        <w:tc>
          <w:tcPr>
            <w:tcW w:w="2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9A3" w:rsidRDefault="00C705FF" w14:paraId="527C10B5" w14:textId="129312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Borging</w:t>
            </w:r>
          </w:p>
        </w:tc>
        <w:tc>
          <w:tcPr>
            <w:tcW w:w="6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9A3" w:rsidP="654EEC12" w:rsidRDefault="00D063EF" w14:paraId="527C10B6" w14:textId="6562FD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Eens in de vier jaar, 2028</w:t>
            </w:r>
          </w:p>
        </w:tc>
      </w:tr>
    </w:tbl>
    <w:p w:rsidR="009779A3" w:rsidRDefault="009779A3" w14:paraId="527C10B8" w14:textId="77777777"/>
    <w:p w:rsidRPr="00167B03" w:rsidR="009779A3" w:rsidP="654EEC12" w:rsidRDefault="00C705FF" w14:paraId="527C10B9" w14:textId="44517509">
      <w:pPr>
        <w:rPr>
          <w:b/>
          <w:bCs/>
          <w:color w:val="FF0000"/>
        </w:rPr>
      </w:pPr>
      <w:r w:rsidRPr="654EEC12">
        <w:rPr>
          <w:b/>
          <w:bCs/>
          <w:color w:val="FF0000"/>
        </w:rPr>
        <w:t>Doel:</w:t>
      </w:r>
      <w:r w:rsidRPr="654EEC12" w:rsidR="09257DA4">
        <w:rPr>
          <w:b/>
          <w:bCs/>
          <w:color w:val="FF0000"/>
        </w:rPr>
        <w:t xml:space="preserve"> </w:t>
      </w:r>
    </w:p>
    <w:p w:rsidR="005F6554" w:rsidRDefault="000831C7" w14:paraId="11C5427A" w14:textId="1B470636">
      <w:r>
        <w:t xml:space="preserve">Voor </w:t>
      </w:r>
      <w:r w:rsidR="000669B1">
        <w:t>leerlingen, ouders en leerkrachten is duidelijk welke regels er zijn rond het gebruik van mobiele devices.</w:t>
      </w:r>
      <w:r w:rsidR="000669B1">
        <w:br/>
      </w:r>
      <w:r w:rsidR="00331A3C">
        <w:t>Binnen de school zijn er geen onnodige afleidingen en kan iedereen zijn werk goed doen.</w:t>
      </w:r>
    </w:p>
    <w:p w:rsidR="00331A3C" w:rsidRDefault="00331A3C" w14:paraId="5C6D79D4" w14:textId="77777777"/>
    <w:p w:rsidRPr="00167B03" w:rsidR="00101BC6" w:rsidP="00101BC6" w:rsidRDefault="00101BC6" w14:paraId="7C7C7877" w14:textId="33B61F83">
      <w:pPr>
        <w:rPr>
          <w:b/>
          <w:bCs/>
          <w:color w:val="FF0000"/>
        </w:rPr>
      </w:pPr>
      <w:r>
        <w:rPr>
          <w:b/>
          <w:bCs/>
          <w:color w:val="FF0000"/>
        </w:rPr>
        <w:t xml:space="preserve">Aanleiding: </w:t>
      </w:r>
    </w:p>
    <w:p w:rsidR="00264A07" w:rsidP="00101BC6" w:rsidRDefault="00A62736" w14:paraId="381F1CEA" w14:textId="77777777">
      <w:r>
        <w:t xml:space="preserve">In de afgelopen jaren is de techniek sterk ontwikkeld en heeft het gebruik van mobiele devices een steeds prominentere rol gekregen in ons </w:t>
      </w:r>
      <w:r w:rsidR="00264A07">
        <w:t xml:space="preserve">dagelijks leven. Dit kan ook invloed hebben op de manier waarop we werken en leren en in hoe we contact met elkaar hebben. </w:t>
      </w:r>
    </w:p>
    <w:p w:rsidR="00101BC6" w:rsidP="00101BC6" w:rsidRDefault="00CD3B20" w14:paraId="53ABAF9A" w14:textId="09EDCCD2">
      <w:r>
        <w:t xml:space="preserve">Vanaf het schooljaar 2024-2025 is er een duidelijk advies van de overheid om gebruik van smartphones en smartwatches </w:t>
      </w:r>
      <w:r w:rsidR="00FB3FFA">
        <w:t xml:space="preserve">door leerlingen in het basisonderwijs te verbieden, tenzij dit nodig is bij de lessen of noodzakelijk is (bijvoorbeeld om medische redenen). </w:t>
      </w:r>
      <w:r w:rsidR="00FB3FFA">
        <w:br/>
      </w:r>
      <w:r w:rsidR="005F59F3">
        <w:t>Op school hebben we</w:t>
      </w:r>
      <w:r w:rsidR="00444254">
        <w:t xml:space="preserve"> ook oog voor het echt aandacht hebben voor elkaar. Dit kan door ouders, medewerkers en stagiaires versterkt worden door voorbeeldgedrag rond het omgaan met mobiele devices</w:t>
      </w:r>
      <w:r w:rsidR="002E62B9">
        <w:t>.</w:t>
      </w:r>
      <w:r w:rsidR="00101BC6">
        <w:br/>
      </w:r>
    </w:p>
    <w:p w:rsidR="009779A3" w:rsidRDefault="002E62B9" w14:paraId="527C10BC" w14:textId="10808965">
      <w:pPr>
        <w:rPr>
          <w:b/>
          <w:color w:val="FF0000"/>
        </w:rPr>
      </w:pPr>
      <w:r>
        <w:rPr>
          <w:b/>
          <w:color w:val="FF0000"/>
        </w:rPr>
        <w:t>Afspraken</w:t>
      </w:r>
      <w:r w:rsidRPr="00167B03" w:rsidR="00C705FF">
        <w:rPr>
          <w:b/>
          <w:color w:val="FF0000"/>
        </w:rPr>
        <w:t>:</w:t>
      </w:r>
    </w:p>
    <w:p w:rsidRPr="00671F54" w:rsidR="00671F54" w:rsidRDefault="00671F54" w14:paraId="75EC2E94" w14:textId="47DBC6FE">
      <w:pPr>
        <w:rPr>
          <w:bCs/>
        </w:rPr>
      </w:pPr>
      <w:r>
        <w:rPr>
          <w:bCs/>
        </w:rPr>
        <w:t xml:space="preserve">Rond het gebruik van mobiele </w:t>
      </w:r>
      <w:r w:rsidR="00100D95">
        <w:rPr>
          <w:bCs/>
        </w:rPr>
        <w:t>devices zijn de volgende afspraken op school gemaakt</w:t>
      </w:r>
      <w:r w:rsidR="00B44329">
        <w:rPr>
          <w:bCs/>
        </w:rPr>
        <w:t>:</w:t>
      </w:r>
    </w:p>
    <w:tbl>
      <w:tblPr>
        <w:tblStyle w:val="a0"/>
        <w:tblW w:w="9000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600" w:firstRow="0" w:lastRow="0" w:firstColumn="0" w:lastColumn="0" w:noHBand="1" w:noVBand="1"/>
      </w:tblPr>
      <w:tblGrid>
        <w:gridCol w:w="1815"/>
        <w:gridCol w:w="7185"/>
      </w:tblGrid>
      <w:tr w:rsidR="009779A3" w:rsidTr="00167B03" w14:paraId="527C10BF" w14:textId="77777777">
        <w:trPr>
          <w:tblHeader/>
        </w:trPr>
        <w:tc>
          <w:tcPr>
            <w:tcW w:w="1815" w:type="dxa"/>
            <w:shd w:val="clear" w:color="auto" w:fill="FF0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9A3" w:rsidRDefault="00671F54" w14:paraId="527C10BD" w14:textId="6FEC19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Groep</w:t>
            </w:r>
          </w:p>
        </w:tc>
        <w:tc>
          <w:tcPr>
            <w:tcW w:w="7185" w:type="dxa"/>
            <w:shd w:val="clear" w:color="auto" w:fill="FF0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9A3" w:rsidRDefault="00671F54" w14:paraId="527C10BE" w14:textId="4C74E2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Afspraken</w:t>
            </w:r>
          </w:p>
        </w:tc>
      </w:tr>
      <w:tr w:rsidR="009779A3" w14:paraId="527C10C2" w14:textId="77777777"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9A3" w:rsidRDefault="00B44329" w14:paraId="527C10C0" w14:textId="0379EE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Leerlingen</w:t>
            </w:r>
          </w:p>
        </w:tc>
        <w:tc>
          <w:tcPr>
            <w:tcW w:w="7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570F2" w:rsidR="00D24BB9" w:rsidP="00B570F2" w:rsidRDefault="00A262A9" w14:paraId="6578654D" w14:textId="329A527E">
            <w:pPr>
              <w:pStyle w:val="Lijstalinea"/>
              <w:numPr>
                <w:ilvl w:val="0"/>
                <w:numId w:val="1"/>
              </w:numPr>
              <w:rPr>
                <w:iCs/>
              </w:rPr>
            </w:pPr>
            <w:r w:rsidRPr="00B570F2">
              <w:rPr>
                <w:iCs/>
              </w:rPr>
              <w:t>Geb</w:t>
            </w:r>
            <w:r w:rsidRPr="00B570F2" w:rsidR="00D24BB9">
              <w:rPr>
                <w:iCs/>
              </w:rPr>
              <w:t>r</w:t>
            </w:r>
            <w:r w:rsidRPr="00B570F2">
              <w:rPr>
                <w:iCs/>
              </w:rPr>
              <w:t>ui</w:t>
            </w:r>
            <w:r w:rsidRPr="00B570F2" w:rsidR="00D24BB9">
              <w:rPr>
                <w:iCs/>
              </w:rPr>
              <w:t>k</w:t>
            </w:r>
            <w:r w:rsidRPr="00B570F2">
              <w:rPr>
                <w:iCs/>
              </w:rPr>
              <w:t xml:space="preserve"> van t</w:t>
            </w:r>
            <w:r w:rsidRPr="00B570F2" w:rsidR="00D358D4">
              <w:rPr>
                <w:iCs/>
              </w:rPr>
              <w:t xml:space="preserve">elefoons en smartwatches van leerlingen </w:t>
            </w:r>
            <w:r w:rsidRPr="00B570F2">
              <w:rPr>
                <w:iCs/>
              </w:rPr>
              <w:t>is</w:t>
            </w:r>
            <w:r w:rsidRPr="00B570F2" w:rsidR="00D358D4">
              <w:rPr>
                <w:iCs/>
              </w:rPr>
              <w:t xml:space="preserve"> niet toegestaan in </w:t>
            </w:r>
            <w:r w:rsidRPr="00B570F2" w:rsidR="00E9565B">
              <w:rPr>
                <w:iCs/>
              </w:rPr>
              <w:t>de school en op het schoolplein</w:t>
            </w:r>
            <w:r w:rsidRPr="00B570F2" w:rsidR="003B64BB">
              <w:rPr>
                <w:iCs/>
              </w:rPr>
              <w:t xml:space="preserve">, tenzij hiervoor uitdrukkelijk toestemming is gegeven. </w:t>
            </w:r>
          </w:p>
          <w:p w:rsidRPr="00B570F2" w:rsidR="009779A3" w:rsidP="00B570F2" w:rsidRDefault="003B64BB" w14:paraId="53824A11" w14:textId="77777777">
            <w:pPr>
              <w:pStyle w:val="Lijstalinea"/>
              <w:numPr>
                <w:ilvl w:val="0"/>
                <w:numId w:val="1"/>
              </w:numPr>
              <w:rPr>
                <w:iCs/>
              </w:rPr>
            </w:pPr>
            <w:r w:rsidRPr="00B570F2">
              <w:rPr>
                <w:iCs/>
              </w:rPr>
              <w:t xml:space="preserve">Leerlingen die een telefoon of smartwatch nodig hebben voor </w:t>
            </w:r>
            <w:r w:rsidRPr="00B570F2" w:rsidR="003F54B4">
              <w:rPr>
                <w:iCs/>
              </w:rPr>
              <w:t xml:space="preserve">bijvoorbeeld bereikbaarheid onderweg naar school of naar huis bewaren deze </w:t>
            </w:r>
            <w:r w:rsidRPr="00B570F2" w:rsidR="00B92906">
              <w:rPr>
                <w:iCs/>
              </w:rPr>
              <w:t xml:space="preserve">uitgeschakeld </w:t>
            </w:r>
            <w:r w:rsidRPr="00B570F2" w:rsidR="003F54B4">
              <w:rPr>
                <w:iCs/>
              </w:rPr>
              <w:t>in</w:t>
            </w:r>
            <w:r w:rsidRPr="00B570F2" w:rsidR="00B343E1">
              <w:rPr>
                <w:iCs/>
              </w:rPr>
              <w:t xml:space="preserve"> hun tas. Dit is op eigen risico en voor de verantwoordelijkheid van het kind en de ouders</w:t>
            </w:r>
            <w:r w:rsidRPr="00B570F2" w:rsidR="00A262A9">
              <w:rPr>
                <w:iCs/>
              </w:rPr>
              <w:t xml:space="preserve">. </w:t>
            </w:r>
          </w:p>
          <w:p w:rsidRPr="00B570F2" w:rsidR="00B570F2" w:rsidP="00B570F2" w:rsidRDefault="00B570F2" w14:paraId="1405FC13" w14:textId="372DE1A8">
            <w:pPr>
              <w:pStyle w:val="Lijstalinea"/>
              <w:numPr>
                <w:ilvl w:val="0"/>
                <w:numId w:val="1"/>
              </w:numPr>
              <w:rPr>
                <w:iCs/>
              </w:rPr>
            </w:pPr>
            <w:r w:rsidRPr="00B570F2">
              <w:rPr>
                <w:iCs/>
              </w:rPr>
              <w:t xml:space="preserve">Wanneer leerlingen onder schooltijd gebruik maken van hun telefoon of smartwatch wordt deze ingenomen en aan het einde van de dag teruggegeven. Ouders worden hiervan op de hoogte gebracht. </w:t>
            </w:r>
          </w:p>
          <w:p w:rsidRPr="00B570F2" w:rsidR="0074428E" w:rsidP="00B570F2" w:rsidRDefault="0074428E" w14:paraId="527C10C1" w14:textId="49074209">
            <w:pPr>
              <w:pStyle w:val="Lijstalinea"/>
              <w:numPr>
                <w:ilvl w:val="0"/>
                <w:numId w:val="1"/>
              </w:numPr>
              <w:rPr>
                <w:iCs/>
              </w:rPr>
            </w:pPr>
            <w:r w:rsidRPr="00B570F2">
              <w:rPr>
                <w:iCs/>
              </w:rPr>
              <w:t xml:space="preserve">Tijdens de schooldag krijgen de leerlingen beschikking over een chromebook of iPad wanneer dit nodig is voor hun schoolwerk. </w:t>
            </w:r>
          </w:p>
        </w:tc>
      </w:tr>
      <w:tr w:rsidR="009779A3" w14:paraId="527C10C5" w14:textId="77777777"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9A3" w:rsidRDefault="001C76A2" w14:paraId="527C10C3" w14:textId="655CC4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Medewerkers</w:t>
            </w:r>
            <w:r w:rsidR="00775109">
              <w:t xml:space="preserve"> (en stagiaires)</w:t>
            </w:r>
          </w:p>
        </w:tc>
        <w:tc>
          <w:tcPr>
            <w:tcW w:w="7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9A3" w:rsidP="00B570F2" w:rsidRDefault="001C76A2" w14:paraId="3243DBF3" w14:textId="77777777">
            <w:pPr>
              <w:pStyle w:val="Lijstalinea"/>
              <w:numPr>
                <w:ilvl w:val="0"/>
                <w:numId w:val="1"/>
              </w:numPr>
              <w:rPr>
                <w:iCs/>
              </w:rPr>
            </w:pPr>
            <w:r w:rsidRPr="00B570F2">
              <w:rPr>
                <w:iCs/>
              </w:rPr>
              <w:t xml:space="preserve">Vanaf </w:t>
            </w:r>
            <w:r w:rsidRPr="00B570F2" w:rsidR="0093026C">
              <w:rPr>
                <w:iCs/>
              </w:rPr>
              <w:t xml:space="preserve">groep 5 wordt er in de lessen mediawijsheid aandacht gegeven aan positieve en negatieve effecten van het gebruik </w:t>
            </w:r>
            <w:r w:rsidRPr="00B570F2" w:rsidR="0093026C">
              <w:rPr>
                <w:iCs/>
              </w:rPr>
              <w:t xml:space="preserve">van mobiele devices. Hierbij is </w:t>
            </w:r>
            <w:r w:rsidRPr="00B570F2" w:rsidR="00A2680D">
              <w:rPr>
                <w:iCs/>
              </w:rPr>
              <w:t xml:space="preserve">onder andere aandacht voor de effeten op concentratievermogen en leerprestaties. </w:t>
            </w:r>
          </w:p>
          <w:p w:rsidRPr="00B570F2" w:rsidR="00AF1279" w:rsidP="00B570F2" w:rsidRDefault="00AF1279" w14:paraId="527C10C4" w14:textId="7AEA9873">
            <w:pPr>
              <w:pStyle w:val="Lijstalinea"/>
              <w:numPr>
                <w:ilvl w:val="0"/>
                <w:numId w:val="1"/>
              </w:numPr>
              <w:rPr>
                <w:iCs/>
              </w:rPr>
            </w:pPr>
            <w:r>
              <w:rPr>
                <w:iCs/>
              </w:rPr>
              <w:t>De medewerker beperk</w:t>
            </w:r>
            <w:r w:rsidR="00775109">
              <w:rPr>
                <w:iCs/>
              </w:rPr>
              <w:t>t</w:t>
            </w:r>
            <w:r>
              <w:rPr>
                <w:iCs/>
              </w:rPr>
              <w:t xml:space="preserve"> het eigen gebruik van mobiele devices</w:t>
            </w:r>
            <w:r w:rsidR="00492451">
              <w:rPr>
                <w:iCs/>
              </w:rPr>
              <w:t xml:space="preserve"> tijdens lessen en in de pauzes, maar k</w:t>
            </w:r>
            <w:r w:rsidR="00775109">
              <w:rPr>
                <w:iCs/>
              </w:rPr>
              <w:t>a</w:t>
            </w:r>
            <w:r w:rsidR="00492451">
              <w:rPr>
                <w:iCs/>
              </w:rPr>
              <w:t xml:space="preserve">n </w:t>
            </w:r>
            <w:r w:rsidR="0020073C">
              <w:rPr>
                <w:iCs/>
              </w:rPr>
              <w:t>een telefoon of iPad wel gebruiken voor schoolsystemen of het maken van foto’s.</w:t>
            </w:r>
            <w:r w:rsidR="00002270">
              <w:rPr>
                <w:iCs/>
              </w:rPr>
              <w:t xml:space="preserve"> Op momenten dat </w:t>
            </w:r>
            <w:r w:rsidR="00FE31ED">
              <w:rPr>
                <w:iCs/>
              </w:rPr>
              <w:t xml:space="preserve">mobiele devices gebruikt worden is dit in de regel werk-gerelateerd. </w:t>
            </w:r>
          </w:p>
        </w:tc>
      </w:tr>
      <w:tr w:rsidR="009779A3" w14:paraId="527C10C8" w14:textId="77777777"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9A3" w:rsidRDefault="00FE31ED" w14:paraId="527C10C6" w14:textId="580263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Ouders</w:t>
            </w:r>
          </w:p>
        </w:tc>
        <w:tc>
          <w:tcPr>
            <w:tcW w:w="7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DA13E9" w:rsidR="009779A3" w:rsidP="005B2B0A" w:rsidRDefault="005B2B0A" w14:paraId="08D54D7A" w14:textId="77777777">
            <w:pPr>
              <w:pStyle w:val="Lijstalinea"/>
              <w:numPr>
                <w:ilvl w:val="0"/>
                <w:numId w:val="2"/>
              </w:numPr>
            </w:pPr>
            <w:r w:rsidRPr="005B2B0A">
              <w:rPr>
                <w:iCs/>
              </w:rPr>
              <w:t xml:space="preserve">De </w:t>
            </w:r>
            <w:r>
              <w:rPr>
                <w:iCs/>
              </w:rPr>
              <w:t>ouder</w:t>
            </w:r>
            <w:r w:rsidRPr="005B2B0A">
              <w:rPr>
                <w:iCs/>
              </w:rPr>
              <w:t xml:space="preserve"> beperkt het eigen gebruik van mobiele devices </w:t>
            </w:r>
            <w:r w:rsidR="003E623F">
              <w:rPr>
                <w:iCs/>
              </w:rPr>
              <w:t xml:space="preserve">bij het halen en brengen van de kinderen of tijdens schoolactiviteiten (waaronder </w:t>
            </w:r>
            <w:r w:rsidR="00DA13E9">
              <w:rPr>
                <w:iCs/>
              </w:rPr>
              <w:t xml:space="preserve">uitstapjes, </w:t>
            </w:r>
            <w:r w:rsidR="003E623F">
              <w:rPr>
                <w:iCs/>
              </w:rPr>
              <w:t xml:space="preserve">vieringen en musical). </w:t>
            </w:r>
          </w:p>
          <w:p w:rsidR="00DA13E9" w:rsidP="005B2B0A" w:rsidRDefault="00DA13E9" w14:paraId="527C10C7" w14:textId="76FEFB30">
            <w:pPr>
              <w:pStyle w:val="Lijstalinea"/>
              <w:numPr>
                <w:ilvl w:val="0"/>
                <w:numId w:val="2"/>
              </w:numPr>
            </w:pPr>
            <w:r>
              <w:rPr>
                <w:iCs/>
              </w:rPr>
              <w:t xml:space="preserve">Als het onder schooltijd noodzakelijk is contact op te nemen met </w:t>
            </w:r>
            <w:r w:rsidR="001658F0">
              <w:rPr>
                <w:iCs/>
              </w:rPr>
              <w:t>de leerling of de leerkracht, dan gebeurt dit via het school-telefoonnummer (0527-246636)</w:t>
            </w:r>
          </w:p>
        </w:tc>
      </w:tr>
    </w:tbl>
    <w:p w:rsidR="009779A3" w:rsidRDefault="009779A3" w14:paraId="527C10C9" w14:textId="77777777"/>
    <w:p w:rsidRPr="00622210" w:rsidR="00622210" w:rsidP="00622210" w:rsidRDefault="00622210" w14:paraId="6C88E369" w14:textId="77777777">
      <w:pPr>
        <w:rPr>
          <w:b/>
          <w:color w:val="FF0000"/>
          <w:lang w:val="nl-NL"/>
        </w:rPr>
      </w:pPr>
      <w:r w:rsidRPr="00622210">
        <w:rPr>
          <w:b/>
          <w:color w:val="FF0000"/>
          <w:lang w:val="nl-NL"/>
        </w:rPr>
        <w:t>Plan Do Check Act:</w:t>
      </w:r>
    </w:p>
    <w:tbl>
      <w:tblPr>
        <w:tblStyle w:val="Tabelraster"/>
        <w:tblW w:w="0" w:type="auto"/>
        <w:tblInd w:w="0" w:type="dxa"/>
        <w:tblLook w:val="04A0" w:firstRow="1" w:lastRow="0" w:firstColumn="1" w:lastColumn="0" w:noHBand="0" w:noVBand="1"/>
      </w:tblPr>
      <w:tblGrid>
        <w:gridCol w:w="3486"/>
        <w:gridCol w:w="904"/>
        <w:gridCol w:w="4629"/>
      </w:tblGrid>
      <w:tr w:rsidR="00622210" w:rsidTr="00622210" w14:paraId="773ACB50" w14:textId="77777777">
        <w:tc>
          <w:tcPr>
            <w:tcW w:w="34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622210" w:rsidP="00B96FA5" w:rsidRDefault="00622210" w14:paraId="5A891A9F" w14:textId="77777777">
            <w:pPr>
              <w:rPr>
                <w:bCs/>
                <w:lang w:val="nl-NL"/>
              </w:rPr>
            </w:pPr>
            <w:r>
              <w:rPr>
                <w:noProof/>
                <w:lang w:val="nl-NL"/>
              </w:rPr>
              <w:drawing>
                <wp:inline distT="0" distB="0" distL="0" distR="0" wp14:anchorId="18CED870" wp14:editId="5251F4B0">
                  <wp:extent cx="2073910" cy="1845310"/>
                  <wp:effectExtent l="0" t="0" r="2540" b="2540"/>
                  <wp:docPr id="850196701" name="Afbeelding 1" descr="PDCA-cyclus in de zorg + voorbeel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826284188" descr="PDCA-cyclus in de zorg + voorbeel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3910" cy="1845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0000"/>
            <w:hideMark/>
          </w:tcPr>
          <w:p w:rsidR="00622210" w:rsidP="00B96FA5" w:rsidRDefault="00622210" w14:paraId="58CF19C1" w14:textId="77777777">
            <w:pPr>
              <w:rPr>
                <w:bCs/>
                <w:color w:val="FFFFFF" w:themeColor="background1"/>
                <w:lang w:val="nl-NL"/>
              </w:rPr>
            </w:pPr>
            <w:r>
              <w:rPr>
                <w:b/>
                <w:color w:val="FFFFFF" w:themeColor="background1"/>
                <w:lang w:val="nl-NL"/>
              </w:rPr>
              <w:t>Stap</w:t>
            </w:r>
          </w:p>
        </w:tc>
        <w:tc>
          <w:tcPr>
            <w:tcW w:w="4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0000"/>
            <w:hideMark/>
          </w:tcPr>
          <w:p w:rsidR="00622210" w:rsidP="00B96FA5" w:rsidRDefault="00622210" w14:paraId="1C1BF2B5" w14:textId="77777777">
            <w:pPr>
              <w:rPr>
                <w:bCs/>
                <w:color w:val="FFFFFF" w:themeColor="background1"/>
                <w:lang w:val="nl-NL"/>
              </w:rPr>
            </w:pPr>
            <w:r>
              <w:rPr>
                <w:b/>
                <w:color w:val="FFFFFF" w:themeColor="background1"/>
                <w:lang w:val="nl-NL"/>
              </w:rPr>
              <w:t>Activiteiten</w:t>
            </w:r>
          </w:p>
        </w:tc>
      </w:tr>
      <w:tr w:rsidR="00622210" w:rsidTr="00B96FA5" w14:paraId="20F68605" w14:textId="77777777">
        <w:tc>
          <w:tcPr>
            <w:tcW w:w="0" w:type="auto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622210" w:rsidP="00B96FA5" w:rsidRDefault="00622210" w14:paraId="2596B9CB" w14:textId="77777777">
            <w:pPr>
              <w:rPr>
                <w:bCs/>
                <w:lang w:val="nl-NL"/>
              </w:rPr>
            </w:pPr>
          </w:p>
        </w:tc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622210" w:rsidP="00B96FA5" w:rsidRDefault="00622210" w14:paraId="226272CB" w14:textId="77777777">
            <w:pPr>
              <w:rPr>
                <w:bCs/>
                <w:lang w:val="nl-NL"/>
              </w:rPr>
            </w:pPr>
            <w:r>
              <w:rPr>
                <w:bCs/>
                <w:lang w:val="nl-NL"/>
              </w:rPr>
              <w:t>Plan</w:t>
            </w:r>
          </w:p>
        </w:tc>
        <w:tc>
          <w:tcPr>
            <w:tcW w:w="4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622210" w:rsidP="00B96FA5" w:rsidRDefault="00E766C2" w14:paraId="35DAAB9D" w14:textId="751F0C63">
            <w:pPr>
              <w:rPr>
                <w:bCs/>
                <w:lang w:val="nl-NL"/>
              </w:rPr>
            </w:pPr>
            <w:r>
              <w:rPr>
                <w:bCs/>
                <w:lang w:val="nl-NL"/>
              </w:rPr>
              <w:t>Afspraken</w:t>
            </w:r>
            <w:r w:rsidR="00CE630A">
              <w:rPr>
                <w:bCs/>
                <w:lang w:val="nl-NL"/>
              </w:rPr>
              <w:t xml:space="preserve"> rond gebruik van mobiele </w:t>
            </w:r>
            <w:proofErr w:type="spellStart"/>
            <w:r w:rsidR="00CE630A">
              <w:rPr>
                <w:bCs/>
                <w:lang w:val="nl-NL"/>
              </w:rPr>
              <w:t>devices</w:t>
            </w:r>
            <w:proofErr w:type="spellEnd"/>
            <w:r w:rsidR="00CE630A">
              <w:rPr>
                <w:bCs/>
                <w:lang w:val="nl-NL"/>
              </w:rPr>
              <w:t xml:space="preserve"> opstellen</w:t>
            </w:r>
            <w:r>
              <w:rPr>
                <w:bCs/>
                <w:lang w:val="nl-NL"/>
              </w:rPr>
              <w:t>.</w:t>
            </w:r>
            <w:r>
              <w:rPr>
                <w:bCs/>
                <w:lang w:val="nl-NL"/>
              </w:rPr>
              <w:br/>
            </w:r>
            <w:r>
              <w:rPr>
                <w:bCs/>
                <w:lang w:val="nl-NL"/>
              </w:rPr>
              <w:t>Lessen mediawijsheid plannen</w:t>
            </w:r>
            <w:r w:rsidR="00DD721C">
              <w:rPr>
                <w:bCs/>
                <w:lang w:val="nl-NL"/>
              </w:rPr>
              <w:t>.</w:t>
            </w:r>
          </w:p>
        </w:tc>
      </w:tr>
      <w:tr w:rsidR="00622210" w:rsidTr="00B96FA5" w14:paraId="428AD0D5" w14:textId="77777777">
        <w:tc>
          <w:tcPr>
            <w:tcW w:w="0" w:type="auto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622210" w:rsidP="00B96FA5" w:rsidRDefault="00622210" w14:paraId="2C803B72" w14:textId="77777777">
            <w:pPr>
              <w:rPr>
                <w:bCs/>
                <w:lang w:val="nl-NL"/>
              </w:rPr>
            </w:pPr>
          </w:p>
        </w:tc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622210" w:rsidP="00B96FA5" w:rsidRDefault="00622210" w14:paraId="4E753EC8" w14:textId="77777777">
            <w:pPr>
              <w:rPr>
                <w:bCs/>
                <w:lang w:val="nl-NL"/>
              </w:rPr>
            </w:pPr>
            <w:r>
              <w:rPr>
                <w:bCs/>
                <w:lang w:val="nl-NL"/>
              </w:rPr>
              <w:t>Do</w:t>
            </w:r>
          </w:p>
        </w:tc>
        <w:tc>
          <w:tcPr>
            <w:tcW w:w="4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E766C2" w:rsidP="00B96FA5" w:rsidRDefault="00E766C2" w14:paraId="5BA4101F" w14:textId="77777777">
            <w:pPr>
              <w:rPr>
                <w:bCs/>
                <w:lang w:val="nl-NL"/>
              </w:rPr>
            </w:pPr>
            <w:r>
              <w:rPr>
                <w:bCs/>
                <w:lang w:val="nl-NL"/>
              </w:rPr>
              <w:t>Afspraken naleven.</w:t>
            </w:r>
          </w:p>
          <w:p w:rsidR="00E766C2" w:rsidP="00B96FA5" w:rsidRDefault="00E766C2" w14:paraId="02F66B9B" w14:textId="7A1790E8">
            <w:pPr>
              <w:rPr>
                <w:bCs/>
                <w:lang w:val="nl-NL"/>
              </w:rPr>
            </w:pPr>
            <w:r>
              <w:rPr>
                <w:bCs/>
                <w:lang w:val="nl-NL"/>
              </w:rPr>
              <w:t>Lessen mediawijsheid geven</w:t>
            </w:r>
            <w:r w:rsidR="00DD721C">
              <w:rPr>
                <w:bCs/>
                <w:lang w:val="nl-NL"/>
              </w:rPr>
              <w:t>.</w:t>
            </w:r>
          </w:p>
        </w:tc>
      </w:tr>
      <w:tr w:rsidR="00622210" w:rsidTr="00B96FA5" w14:paraId="4608C828" w14:textId="77777777">
        <w:tc>
          <w:tcPr>
            <w:tcW w:w="0" w:type="auto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622210" w:rsidP="00B96FA5" w:rsidRDefault="00622210" w14:paraId="627A45B5" w14:textId="77777777">
            <w:pPr>
              <w:rPr>
                <w:bCs/>
                <w:lang w:val="nl-NL"/>
              </w:rPr>
            </w:pPr>
          </w:p>
        </w:tc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622210" w:rsidP="00B96FA5" w:rsidRDefault="00622210" w14:paraId="07D128CB" w14:textId="77777777">
            <w:pPr>
              <w:rPr>
                <w:bCs/>
                <w:lang w:val="nl-NL"/>
              </w:rPr>
            </w:pPr>
            <w:r>
              <w:rPr>
                <w:bCs/>
                <w:lang w:val="nl-NL"/>
              </w:rPr>
              <w:t>Check</w:t>
            </w:r>
          </w:p>
        </w:tc>
        <w:tc>
          <w:tcPr>
            <w:tcW w:w="4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622210" w:rsidP="00B96FA5" w:rsidRDefault="00DD721C" w14:paraId="7E16A6C5" w14:textId="4537232A">
            <w:pPr>
              <w:rPr>
                <w:bCs/>
                <w:lang w:val="nl-NL"/>
              </w:rPr>
            </w:pPr>
            <w:r>
              <w:rPr>
                <w:bCs/>
                <w:lang w:val="nl-NL"/>
              </w:rPr>
              <w:t xml:space="preserve">Signaleren wanneer gebruik wordt gemaakt van mobiele </w:t>
            </w:r>
            <w:proofErr w:type="spellStart"/>
            <w:r>
              <w:rPr>
                <w:bCs/>
                <w:lang w:val="nl-NL"/>
              </w:rPr>
              <w:t>devices</w:t>
            </w:r>
            <w:proofErr w:type="spellEnd"/>
            <w:r>
              <w:rPr>
                <w:bCs/>
                <w:lang w:val="nl-NL"/>
              </w:rPr>
              <w:t xml:space="preserve"> buiten de afspraken om.</w:t>
            </w:r>
          </w:p>
        </w:tc>
      </w:tr>
      <w:tr w:rsidR="00622210" w:rsidTr="00B96FA5" w14:paraId="2A7B0F69" w14:textId="77777777">
        <w:tc>
          <w:tcPr>
            <w:tcW w:w="0" w:type="auto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622210" w:rsidP="00B96FA5" w:rsidRDefault="00622210" w14:paraId="59F37248" w14:textId="77777777">
            <w:pPr>
              <w:rPr>
                <w:bCs/>
                <w:lang w:val="nl-NL"/>
              </w:rPr>
            </w:pPr>
          </w:p>
        </w:tc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622210" w:rsidP="00B96FA5" w:rsidRDefault="00622210" w14:paraId="6B74267F" w14:textId="77777777">
            <w:pPr>
              <w:rPr>
                <w:bCs/>
                <w:lang w:val="nl-NL"/>
              </w:rPr>
            </w:pPr>
            <w:r>
              <w:rPr>
                <w:bCs/>
                <w:lang w:val="nl-NL"/>
              </w:rPr>
              <w:t>Act</w:t>
            </w:r>
          </w:p>
        </w:tc>
        <w:tc>
          <w:tcPr>
            <w:tcW w:w="4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622210" w:rsidP="00B96FA5" w:rsidRDefault="00DD721C" w14:paraId="61F5B704" w14:textId="602D94E0">
            <w:pPr>
              <w:rPr>
                <w:bCs/>
                <w:lang w:val="nl-NL"/>
              </w:rPr>
            </w:pPr>
            <w:r>
              <w:rPr>
                <w:bCs/>
                <w:lang w:val="nl-NL"/>
              </w:rPr>
              <w:t xml:space="preserve">Contact opnemen met ouders wanneer leerlingen toch mobiele </w:t>
            </w:r>
            <w:proofErr w:type="spellStart"/>
            <w:r>
              <w:rPr>
                <w:bCs/>
                <w:lang w:val="nl-NL"/>
              </w:rPr>
              <w:t>devices</w:t>
            </w:r>
            <w:proofErr w:type="spellEnd"/>
            <w:r>
              <w:rPr>
                <w:bCs/>
                <w:lang w:val="nl-NL"/>
              </w:rPr>
              <w:t xml:space="preserve"> gebruiken op school.</w:t>
            </w:r>
          </w:p>
        </w:tc>
      </w:tr>
    </w:tbl>
    <w:p w:rsidRPr="00284146" w:rsidR="00622210" w:rsidP="00622210" w:rsidRDefault="00622210" w14:paraId="4E0B0BC1" w14:textId="77777777">
      <w:pPr>
        <w:rPr>
          <w:b/>
          <w:color w:val="00BAE7"/>
          <w:lang w:val="nl-NL"/>
        </w:rPr>
      </w:pPr>
    </w:p>
    <w:p w:rsidRPr="00167B03" w:rsidR="009779A3" w:rsidRDefault="00C705FF" w14:paraId="527C10CD" w14:textId="77777777">
      <w:pPr>
        <w:rPr>
          <w:b/>
          <w:color w:val="FF0000"/>
        </w:rPr>
      </w:pPr>
      <w:r w:rsidRPr="00167B03">
        <w:rPr>
          <w:b/>
          <w:color w:val="FF0000"/>
        </w:rPr>
        <w:t>Betrokkenen:</w:t>
      </w:r>
    </w:p>
    <w:p w:rsidR="009779A3" w:rsidRDefault="00DD721C" w14:paraId="527C10CE" w14:textId="4AC303F8">
      <w:r>
        <w:t>Teamleden, stagiaires</w:t>
      </w:r>
    </w:p>
    <w:tbl>
      <w:tblPr>
        <w:tblStyle w:val="a1"/>
        <w:tblW w:w="9000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600" w:firstRow="0" w:lastRow="0" w:firstColumn="0" w:lastColumn="0" w:noHBand="1" w:noVBand="1"/>
      </w:tblPr>
      <w:tblGrid>
        <w:gridCol w:w="2505"/>
        <w:gridCol w:w="6495"/>
      </w:tblGrid>
      <w:tr w:rsidR="009779A3" w:rsidTr="00167B03" w14:paraId="527C10D1" w14:textId="77777777">
        <w:trPr>
          <w:tblHeader/>
        </w:trPr>
        <w:tc>
          <w:tcPr>
            <w:tcW w:w="2505" w:type="dxa"/>
            <w:shd w:val="clear" w:color="auto" w:fill="FF0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9A3" w:rsidRDefault="00C705FF" w14:paraId="527C10CF" w14:textId="77777777">
            <w:pPr>
              <w:widowControl w:val="0"/>
              <w:spacing w:line="240" w:lineRule="auto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Betrokkene</w:t>
            </w:r>
          </w:p>
        </w:tc>
        <w:tc>
          <w:tcPr>
            <w:tcW w:w="6495" w:type="dxa"/>
            <w:shd w:val="clear" w:color="auto" w:fill="FF0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9A3" w:rsidRDefault="00C705FF" w14:paraId="527C10D0" w14:textId="77777777">
            <w:pPr>
              <w:widowControl w:val="0"/>
              <w:spacing w:line="240" w:lineRule="auto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Verantwoordelijkheden</w:t>
            </w:r>
          </w:p>
        </w:tc>
      </w:tr>
      <w:tr w:rsidR="009779A3" w14:paraId="527C10D4" w14:textId="77777777">
        <w:tc>
          <w:tcPr>
            <w:tcW w:w="2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9A3" w:rsidRDefault="00DD721C" w14:paraId="527C10D2" w14:textId="1295E5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Teamleden</w:t>
            </w:r>
          </w:p>
        </w:tc>
        <w:tc>
          <w:tcPr>
            <w:tcW w:w="6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26AA" w:rsidRDefault="009126AA" w14:paraId="398FF93E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Voorbeeldgedrag rond het gebruik van mobiele devices.</w:t>
            </w:r>
          </w:p>
          <w:p w:rsidR="009779A3" w:rsidRDefault="009126AA" w14:paraId="15E0C207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Toezien op afspraken rond het gebruik van mobiele devices.</w:t>
            </w:r>
          </w:p>
          <w:p w:rsidR="00E65F3B" w:rsidRDefault="00E65F3B" w14:paraId="527C10D3" w14:textId="03DC54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Plannen en geven van lessen rond mediawijsheid.</w:t>
            </w:r>
          </w:p>
        </w:tc>
      </w:tr>
      <w:tr w:rsidR="009779A3" w14:paraId="527C10D7" w14:textId="77777777">
        <w:tc>
          <w:tcPr>
            <w:tcW w:w="2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9A3" w:rsidRDefault="00E65F3B" w14:paraId="527C10D5" w14:textId="4CFFE6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Stagiaires</w:t>
            </w:r>
          </w:p>
        </w:tc>
        <w:tc>
          <w:tcPr>
            <w:tcW w:w="6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9A3" w:rsidRDefault="00E65F3B" w14:paraId="527C10D6" w14:textId="3967CC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Voorbeeldgedrag rond het gebruik van mobiele devices.</w:t>
            </w:r>
          </w:p>
        </w:tc>
      </w:tr>
    </w:tbl>
    <w:p w:rsidR="009779A3" w:rsidRDefault="009779A3" w14:paraId="527C10DB" w14:textId="77777777"/>
    <w:p w:rsidR="009779A3" w:rsidRDefault="009779A3" w14:paraId="527C10E0" w14:textId="77777777"/>
    <w:sectPr w:rsidR="009779A3">
      <w:pgSz w:w="11909" w:h="16834" w:orient="portrait"/>
      <w:pgMar w:top="1440" w:right="1440" w:bottom="1440" w:left="1440" w:header="720" w:footer="720" w:gutter="0"/>
      <w:pgNumType w:start="1"/>
      <w:cols w:space="708"/>
      <w:headerReference w:type="default" r:id="R675942b1bb094259"/>
      <w:footerReference w:type="default" r:id="Rc350e715d5114ca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Standaardtabe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2AF0A566" w:rsidTr="2AF0A566" w14:paraId="48110484">
      <w:trPr>
        <w:trHeight w:val="300"/>
      </w:trPr>
      <w:tc>
        <w:tcPr>
          <w:tcW w:w="3005" w:type="dxa"/>
          <w:tcMar/>
        </w:tcPr>
        <w:p w:rsidR="2AF0A566" w:rsidP="2AF0A566" w:rsidRDefault="2AF0A566" w14:paraId="57F0A536" w14:textId="3AD3224A">
          <w:pPr>
            <w:pStyle w:val="Header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2AF0A566" w:rsidP="2AF0A566" w:rsidRDefault="2AF0A566" w14:paraId="522F43E3" w14:textId="4EA4EE0B">
          <w:pPr>
            <w:pStyle w:val="Header"/>
            <w:bidi w:val="0"/>
            <w:jc w:val="center"/>
          </w:pPr>
        </w:p>
      </w:tc>
      <w:tc>
        <w:tcPr>
          <w:tcW w:w="3005" w:type="dxa"/>
          <w:tcMar/>
        </w:tcPr>
        <w:p w:rsidR="2AF0A566" w:rsidP="2AF0A566" w:rsidRDefault="2AF0A566" w14:paraId="241C051C" w14:textId="63658640">
          <w:pPr>
            <w:pStyle w:val="Header"/>
            <w:bidi w:val="0"/>
            <w:ind w:right="-115"/>
            <w:jc w:val="right"/>
          </w:pPr>
        </w:p>
      </w:tc>
    </w:tr>
  </w:tbl>
  <w:p w:rsidR="2AF0A566" w:rsidP="2AF0A566" w:rsidRDefault="2AF0A566" w14:paraId="265B50D6" w14:textId="504BD3B0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Standaardtabe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2AF0A566" w:rsidTr="2AF0A566" w14:paraId="775609FF">
      <w:trPr>
        <w:trHeight w:val="300"/>
      </w:trPr>
      <w:tc>
        <w:tcPr>
          <w:tcW w:w="3005" w:type="dxa"/>
          <w:tcMar/>
        </w:tcPr>
        <w:p w:rsidR="2AF0A566" w:rsidP="2AF0A566" w:rsidRDefault="2AF0A566" w14:paraId="7F3900F0" w14:textId="5DA316AB">
          <w:pPr>
            <w:pStyle w:val="Header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2AF0A566" w:rsidP="2AF0A566" w:rsidRDefault="2AF0A566" w14:paraId="2256765E" w14:textId="5D19E15F">
          <w:pPr>
            <w:pStyle w:val="Header"/>
            <w:bidi w:val="0"/>
            <w:jc w:val="center"/>
          </w:pPr>
        </w:p>
      </w:tc>
      <w:tc>
        <w:tcPr>
          <w:tcW w:w="3005" w:type="dxa"/>
          <w:tcMar/>
        </w:tcPr>
        <w:p w:rsidR="2AF0A566" w:rsidP="2AF0A566" w:rsidRDefault="2AF0A566" w14:paraId="44FDA03C" w14:textId="0A4D1193">
          <w:pPr>
            <w:pStyle w:val="Header"/>
            <w:bidi w:val="0"/>
            <w:ind w:right="-115"/>
            <w:jc w:val="right"/>
          </w:pPr>
        </w:p>
      </w:tc>
    </w:tr>
  </w:tbl>
  <w:p w:rsidR="2AF0A566" w:rsidP="2AF0A566" w:rsidRDefault="2AF0A566" w14:paraId="296BA02E" w14:textId="0F10EB25">
    <w:pPr>
      <w:pStyle w:val="Header"/>
      <w:bidi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5807B4"/>
    <w:multiLevelType w:val="hybridMultilevel"/>
    <w:tmpl w:val="485682B6"/>
    <w:lvl w:ilvl="0" w:tplc="04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67F3175B"/>
    <w:multiLevelType w:val="hybridMultilevel"/>
    <w:tmpl w:val="1C36BA44"/>
    <w:lvl w:ilvl="0" w:tplc="04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73091576">
    <w:abstractNumId w:val="1"/>
  </w:num>
  <w:num w:numId="2" w16cid:durableId="384597615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00"/>
  <w:proofState w:spelling="clean" w:grammar="dirty"/>
  <w:trackRevisions w:val="false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79A3"/>
    <w:rsid w:val="00002270"/>
    <w:rsid w:val="000669B1"/>
    <w:rsid w:val="000831C7"/>
    <w:rsid w:val="000F7338"/>
    <w:rsid w:val="00100D95"/>
    <w:rsid w:val="00101BC6"/>
    <w:rsid w:val="001658F0"/>
    <w:rsid w:val="00167B03"/>
    <w:rsid w:val="001712AF"/>
    <w:rsid w:val="001C76A2"/>
    <w:rsid w:val="0020073C"/>
    <w:rsid w:val="00264A07"/>
    <w:rsid w:val="00294667"/>
    <w:rsid w:val="002E62B9"/>
    <w:rsid w:val="00304137"/>
    <w:rsid w:val="003273E3"/>
    <w:rsid w:val="00331A3C"/>
    <w:rsid w:val="003B64BB"/>
    <w:rsid w:val="003E623F"/>
    <w:rsid w:val="003F54B4"/>
    <w:rsid w:val="00444254"/>
    <w:rsid w:val="00492451"/>
    <w:rsid w:val="005B2B0A"/>
    <w:rsid w:val="005F59F3"/>
    <w:rsid w:val="005F6554"/>
    <w:rsid w:val="00622210"/>
    <w:rsid w:val="00671F54"/>
    <w:rsid w:val="00701483"/>
    <w:rsid w:val="0074428E"/>
    <w:rsid w:val="00754A60"/>
    <w:rsid w:val="00775109"/>
    <w:rsid w:val="00782F20"/>
    <w:rsid w:val="007D63E3"/>
    <w:rsid w:val="008C4E02"/>
    <w:rsid w:val="008D1270"/>
    <w:rsid w:val="009126AA"/>
    <w:rsid w:val="00925150"/>
    <w:rsid w:val="0093026C"/>
    <w:rsid w:val="009779A3"/>
    <w:rsid w:val="00985FA3"/>
    <w:rsid w:val="009B0096"/>
    <w:rsid w:val="00A262A9"/>
    <w:rsid w:val="00A2680D"/>
    <w:rsid w:val="00A62736"/>
    <w:rsid w:val="00AF1279"/>
    <w:rsid w:val="00B343E1"/>
    <w:rsid w:val="00B44329"/>
    <w:rsid w:val="00B570F2"/>
    <w:rsid w:val="00B92906"/>
    <w:rsid w:val="00C705FF"/>
    <w:rsid w:val="00CD1035"/>
    <w:rsid w:val="00CD3B20"/>
    <w:rsid w:val="00CE630A"/>
    <w:rsid w:val="00D063EF"/>
    <w:rsid w:val="00D24BB9"/>
    <w:rsid w:val="00D358D4"/>
    <w:rsid w:val="00DA13E9"/>
    <w:rsid w:val="00DD721C"/>
    <w:rsid w:val="00E0114D"/>
    <w:rsid w:val="00E65F3B"/>
    <w:rsid w:val="00E766C2"/>
    <w:rsid w:val="00E9565B"/>
    <w:rsid w:val="00F1113E"/>
    <w:rsid w:val="00FB3FFA"/>
    <w:rsid w:val="00FE31ED"/>
    <w:rsid w:val="07F0B843"/>
    <w:rsid w:val="09257DA4"/>
    <w:rsid w:val="153F3546"/>
    <w:rsid w:val="1694D991"/>
    <w:rsid w:val="2AF0A566"/>
    <w:rsid w:val="2BD8D2AA"/>
    <w:rsid w:val="2F6FAFD2"/>
    <w:rsid w:val="43696ECF"/>
    <w:rsid w:val="46C0C2E3"/>
    <w:rsid w:val="4E0FE632"/>
    <w:rsid w:val="64172177"/>
    <w:rsid w:val="654EEC12"/>
    <w:rsid w:val="6CB6DDEA"/>
    <w:rsid w:val="78159D34"/>
    <w:rsid w:val="7FE68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C10AB"/>
  <w15:docId w15:val="{1719D75E-70E3-46AC-BED0-A8575DE2920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="Arial" w:hAnsi="Arial" w:eastAsia="Arial" w:cs="Arial"/>
        <w:sz w:val="22"/>
        <w:szCs w:val="22"/>
        <w:lang w:val="nl" w:eastAsia="nl-N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ard" w:default="1">
    <w:name w:val="Normal"/>
    <w:qFormat/>
  </w:style>
  <w:style w:type="paragraph" w:styleId="Kop1">
    <w:name w:val="heading 1"/>
    <w:basedOn w:val="Standaard"/>
    <w:next w:val="Standaard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Kop2">
    <w:name w:val="heading 2"/>
    <w:basedOn w:val="Standaard"/>
    <w:next w:val="Standaard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Kop3">
    <w:name w:val="heading 3"/>
    <w:basedOn w:val="Standaard"/>
    <w:next w:val="Standaard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Kop4">
    <w:name w:val="heading 4"/>
    <w:basedOn w:val="Standaard"/>
    <w:next w:val="Standaard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Kop5">
    <w:name w:val="heading 5"/>
    <w:basedOn w:val="Standaard"/>
    <w:next w:val="Standaard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Kop6">
    <w:name w:val="heading 6"/>
    <w:basedOn w:val="Standaard"/>
    <w:next w:val="Standaard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table" w:styleId="TableNormal" w:customStyle="1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Ondertitel">
    <w:name w:val="Subtitle"/>
    <w:basedOn w:val="Standaard"/>
    <w:next w:val="Standaard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styleId="a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Tabelraster">
    <w:name w:val="Table Grid"/>
    <w:basedOn w:val="Standaardtabel"/>
    <w:uiPriority w:val="39"/>
    <w:rsid w:val="00622210"/>
    <w:pPr>
      <w:spacing w:line="240" w:lineRule="auto"/>
    </w:pPr>
    <w:tblPr>
      <w:tblInd w:w="0" w:type="nil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jstalinea">
    <w:name w:val="List Paragraph"/>
    <w:basedOn w:val="Standaard"/>
    <w:uiPriority w:val="34"/>
    <w:qFormat/>
    <w:rsid w:val="00B570F2"/>
    <w:pPr>
      <w:ind w:left="720"/>
      <w:contextualSpacing/>
    </w:p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Standaardalinea-lettertype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Standaard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Standaardalinea-lettertype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Standaard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theme" Target="theme/theme1.xml" Id="rId11" /><Relationship Type="http://schemas.openxmlformats.org/officeDocument/2006/relationships/styles" Target="styles.xml" Id="rId5" /><Relationship Type="http://schemas.openxmlformats.org/officeDocument/2006/relationships/fontTable" Target="fontTable.xml" Id="rId10" /><Relationship Type="http://schemas.openxmlformats.org/officeDocument/2006/relationships/numbering" Target="numbering.xml" Id="rId4" /><Relationship Type="http://schemas.openxmlformats.org/officeDocument/2006/relationships/image" Target="media/image2.png" Id="rId9" /><Relationship Type="http://schemas.openxmlformats.org/officeDocument/2006/relationships/header" Target="header.xml" Id="R675942b1bb094259" /><Relationship Type="http://schemas.openxmlformats.org/officeDocument/2006/relationships/footer" Target="footer.xml" Id="Rc350e715d5114ca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b1e1df9-6321-4a07-845d-ce9b7ed0c59a">
      <Terms xmlns="http://schemas.microsoft.com/office/infopath/2007/PartnerControls"/>
    </lcf76f155ced4ddcb4097134ff3c332f>
    <TaxCatchAll xmlns="2f83a19d-8092-47c1-b49f-e7857f8b573d" xsi:nil="true"/>
    <SharedWithUsers xmlns="2f83a19d-8092-47c1-b49f-e7857f8b573d">
      <UserInfo>
        <DisplayName/>
        <AccountId xsi:nil="true"/>
        <AccountType/>
      </UserInfo>
    </SharedWithUsers>
    <MediaLengthInSeconds xmlns="6b1e1df9-6321-4a07-845d-ce9b7ed0c59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7F5C1E011D8C4E9E6EF04A96089E10" ma:contentTypeVersion="19" ma:contentTypeDescription="Een nieuw document maken." ma:contentTypeScope="" ma:versionID="452c31ede755c9b32ca3c081d674b22a">
  <xsd:schema xmlns:xsd="http://www.w3.org/2001/XMLSchema" xmlns:xs="http://www.w3.org/2001/XMLSchema" xmlns:p="http://schemas.microsoft.com/office/2006/metadata/properties" xmlns:ns2="6b1e1df9-6321-4a07-845d-ce9b7ed0c59a" xmlns:ns3="2f83a19d-8092-47c1-b49f-e7857f8b573d" targetNamespace="http://schemas.microsoft.com/office/2006/metadata/properties" ma:root="true" ma:fieldsID="191ffe7ce8ac65adf11a48bcc7429fd5" ns2:_="" ns3:_="">
    <xsd:import namespace="6b1e1df9-6321-4a07-845d-ce9b7ed0c59a"/>
    <xsd:import namespace="2f83a19d-8092-47c1-b49f-e7857f8b57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DateTaken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1e1df9-6321-4a07-845d-ce9b7ed0c5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Afbeeldingtags" ma:readOnly="false" ma:fieldId="{5cf76f15-5ced-4ddc-b409-7134ff3c332f}" ma:taxonomyMulti="true" ma:sspId="3e545a31-5e1c-43f3-a410-7a395b4c49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83a19d-8092-47c1-b49f-e7857f8b573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211f9418-7231-4c97-a7da-4c12e1eae06d}" ma:internalName="TaxCatchAll" ma:showField="CatchAllData" ma:web="2f83a19d-8092-47c1-b49f-e7857f8b57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334A3DA-B5E1-4A0C-8748-323452C32364}">
  <ds:schemaRefs>
    <ds:schemaRef ds:uri="http://schemas.microsoft.com/office/2006/metadata/properties"/>
    <ds:schemaRef ds:uri="http://schemas.microsoft.com/office/infopath/2007/PartnerControls"/>
    <ds:schemaRef ds:uri="6b1e1df9-6321-4a07-845d-ce9b7ed0c59a"/>
    <ds:schemaRef ds:uri="2f83a19d-8092-47c1-b49f-e7857f8b573d"/>
  </ds:schemaRefs>
</ds:datastoreItem>
</file>

<file path=customXml/itemProps2.xml><?xml version="1.0" encoding="utf-8"?>
<ds:datastoreItem xmlns:ds="http://schemas.openxmlformats.org/officeDocument/2006/customXml" ds:itemID="{A066D775-39FA-48DC-939E-76385BD60A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1e1df9-6321-4a07-845d-ce9b7ed0c59a"/>
    <ds:schemaRef ds:uri="2f83a19d-8092-47c1-b49f-e7857f8b57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DD82137-5C2F-40EE-BE35-7E0D9E484FB8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lastModifiedBy>Geert Zweers</lastModifiedBy>
  <revision>68</revision>
  <dcterms:created xsi:type="dcterms:W3CDTF">2023-08-28T18:41:00.0000000Z</dcterms:created>
  <dcterms:modified xsi:type="dcterms:W3CDTF">2024-09-10T11:07:01.8546828Z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0x010100227F5C1E011D8C4E9E6EF04A96089E10</vt:lpwstr>
  </property>
  <property fmtid="{D5CDD505-2E9C-101B-9397-08002B2CF9AE}" pid="3" name="Order">
    <vt:r8>1293100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riggerFlowInfo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MediaServiceImageTags">
    <vt:lpwstr/>
  </property>
  <property fmtid="{D5CDD505-2E9C-101B-9397-08002B2CF9AE}" pid="11" name="MSIP_Label_dc9ecdac-5d18-47ef-9361-42e65346f43f_Enabled">
    <vt:lpwstr>true</vt:lpwstr>
  </property>
  <property fmtid="{D5CDD505-2E9C-101B-9397-08002B2CF9AE}" pid="12" name="MSIP_Label_dc9ecdac-5d18-47ef-9361-42e65346f43f_SetDate">
    <vt:lpwstr>2023-08-28T18:41:28Z</vt:lpwstr>
  </property>
  <property fmtid="{D5CDD505-2E9C-101B-9397-08002B2CF9AE}" pid="13" name="MSIP_Label_dc9ecdac-5d18-47ef-9361-42e65346f43f_Method">
    <vt:lpwstr>Standard</vt:lpwstr>
  </property>
  <property fmtid="{D5CDD505-2E9C-101B-9397-08002B2CF9AE}" pid="14" name="MSIP_Label_dc9ecdac-5d18-47ef-9361-42e65346f43f_Name">
    <vt:lpwstr>Openbaar</vt:lpwstr>
  </property>
  <property fmtid="{D5CDD505-2E9C-101B-9397-08002B2CF9AE}" pid="15" name="MSIP_Label_dc9ecdac-5d18-47ef-9361-42e65346f43f_SiteId">
    <vt:lpwstr>18ec64bf-4a70-436f-a90c-44b989b5a75a</vt:lpwstr>
  </property>
  <property fmtid="{D5CDD505-2E9C-101B-9397-08002B2CF9AE}" pid="16" name="MSIP_Label_dc9ecdac-5d18-47ef-9361-42e65346f43f_ActionId">
    <vt:lpwstr>eadf3b4e-63c3-4c29-92fd-aac018bbf7fe</vt:lpwstr>
  </property>
  <property fmtid="{D5CDD505-2E9C-101B-9397-08002B2CF9AE}" pid="17" name="MSIP_Label_dc9ecdac-5d18-47ef-9361-42e65346f43f_ContentBits">
    <vt:lpwstr>0</vt:lpwstr>
  </property>
</Properties>
</file>